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1EFA" w14:textId="77777777" w:rsidR="005964E6" w:rsidRDefault="005964E6">
      <w:pPr>
        <w:rPr>
          <w:rFonts w:ascii="Arial" w:hAnsi="Arial"/>
        </w:rPr>
      </w:pPr>
      <w:r>
        <w:rPr>
          <w:rFonts w:ascii="Arial" w:hAnsi="Arial"/>
        </w:rPr>
        <w:t>Registered Charity No: 1105675</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Company No: 5152446</w:t>
      </w:r>
    </w:p>
    <w:p w14:paraId="3D253F47" w14:textId="77777777" w:rsidR="005964E6" w:rsidRDefault="005964E6">
      <w:pPr>
        <w:jc w:val="center"/>
        <w:rPr>
          <w:rFonts w:ascii="Arial" w:hAnsi="Arial"/>
          <w:b/>
          <w:sz w:val="24"/>
        </w:rPr>
      </w:pPr>
      <w:r>
        <w:rPr>
          <w:rFonts w:ascii="Arial" w:hAnsi="Arial"/>
          <w:b/>
          <w:sz w:val="24"/>
        </w:rPr>
        <w:t>Haxby &amp; Wigginton Youth &amp; Community Association</w:t>
      </w:r>
    </w:p>
    <w:p w14:paraId="701FCDFD" w14:textId="57F146C1" w:rsidR="005964E6" w:rsidRPr="00357C35" w:rsidRDefault="005964E6" w:rsidP="00357C35">
      <w:pPr>
        <w:jc w:val="center"/>
        <w:rPr>
          <w:rFonts w:ascii="Arial" w:hAnsi="Arial"/>
          <w:b/>
          <w:sz w:val="24"/>
        </w:rPr>
      </w:pPr>
      <w:r w:rsidRPr="00357C35">
        <w:rPr>
          <w:rFonts w:ascii="Arial" w:hAnsi="Arial"/>
          <w:b/>
          <w:sz w:val="24"/>
        </w:rPr>
        <w:t xml:space="preserve">The Annual General Meeting will be held at Oaken Grove Community Centre on </w:t>
      </w:r>
      <w:r w:rsidR="00EB42ED" w:rsidRPr="00357C35">
        <w:rPr>
          <w:rFonts w:ascii="Arial" w:hAnsi="Arial"/>
          <w:b/>
          <w:sz w:val="24"/>
        </w:rPr>
        <w:t xml:space="preserve">Tuesday 12 December </w:t>
      </w:r>
      <w:r w:rsidR="00357C35" w:rsidRPr="00357C35">
        <w:rPr>
          <w:rFonts w:ascii="Arial" w:hAnsi="Arial"/>
          <w:b/>
          <w:sz w:val="24"/>
        </w:rPr>
        <w:t xml:space="preserve">at </w:t>
      </w:r>
      <w:r w:rsidRPr="00357C35">
        <w:rPr>
          <w:rFonts w:ascii="Arial" w:hAnsi="Arial"/>
          <w:b/>
          <w:sz w:val="24"/>
        </w:rPr>
        <w:t>7.00pm</w:t>
      </w:r>
    </w:p>
    <w:p w14:paraId="0F2E5C39" w14:textId="77777777" w:rsidR="005964E6" w:rsidRDefault="005964E6">
      <w:pPr>
        <w:jc w:val="center"/>
        <w:rPr>
          <w:rFonts w:ascii="Arial" w:hAnsi="Arial"/>
          <w:b/>
          <w:sz w:val="24"/>
        </w:rPr>
      </w:pPr>
      <w:r>
        <w:rPr>
          <w:rFonts w:ascii="Arial" w:hAnsi="Arial"/>
          <w:b/>
          <w:sz w:val="24"/>
        </w:rPr>
        <w:t>AGENDA</w:t>
      </w:r>
    </w:p>
    <w:p w14:paraId="0094AD2F" w14:textId="29515A16" w:rsidR="005964E6" w:rsidRDefault="005964E6">
      <w:pPr>
        <w:spacing w:line="240" w:lineRule="auto"/>
        <w:rPr>
          <w:rFonts w:ascii="Arial" w:hAnsi="Arial"/>
          <w:sz w:val="20"/>
        </w:rPr>
      </w:pPr>
      <w:r>
        <w:rPr>
          <w:rFonts w:ascii="Arial" w:hAnsi="Arial"/>
          <w:sz w:val="20"/>
        </w:rPr>
        <w:t>1   Welcome and Chairman’s Introduction</w:t>
      </w:r>
    </w:p>
    <w:p w14:paraId="62C49992" w14:textId="77777777" w:rsidR="005964E6" w:rsidRDefault="005964E6">
      <w:pPr>
        <w:spacing w:line="240" w:lineRule="auto"/>
        <w:rPr>
          <w:rFonts w:ascii="Arial" w:hAnsi="Arial"/>
          <w:sz w:val="20"/>
        </w:rPr>
      </w:pPr>
      <w:r>
        <w:rPr>
          <w:rFonts w:ascii="Arial" w:hAnsi="Arial"/>
          <w:sz w:val="20"/>
        </w:rPr>
        <w:t>2   Apologies</w:t>
      </w:r>
    </w:p>
    <w:p w14:paraId="2B446A68" w14:textId="53D06BF4" w:rsidR="005964E6" w:rsidRDefault="005964E6">
      <w:pPr>
        <w:spacing w:line="240" w:lineRule="auto"/>
        <w:rPr>
          <w:rFonts w:ascii="Arial" w:hAnsi="Arial"/>
          <w:sz w:val="20"/>
        </w:rPr>
      </w:pPr>
      <w:r>
        <w:rPr>
          <w:rFonts w:ascii="Arial" w:hAnsi="Arial"/>
          <w:sz w:val="20"/>
        </w:rPr>
        <w:t xml:space="preserve">3 </w:t>
      </w:r>
      <w:r w:rsidR="00A25936">
        <w:rPr>
          <w:rFonts w:ascii="Arial" w:hAnsi="Arial"/>
          <w:sz w:val="20"/>
        </w:rPr>
        <w:t xml:space="preserve">  </w:t>
      </w:r>
      <w:r>
        <w:rPr>
          <w:rFonts w:ascii="Arial" w:hAnsi="Arial"/>
          <w:sz w:val="20"/>
        </w:rPr>
        <w:t xml:space="preserve">Minutes of the previous Annual General </w:t>
      </w:r>
      <w:r w:rsidRPr="00357C35">
        <w:rPr>
          <w:rFonts w:ascii="Arial" w:hAnsi="Arial"/>
          <w:sz w:val="20"/>
        </w:rPr>
        <w:t xml:space="preserve">Meeting held on </w:t>
      </w:r>
      <w:r w:rsidR="00A25936" w:rsidRPr="00357C35">
        <w:rPr>
          <w:rFonts w:ascii="Arial" w:hAnsi="Arial"/>
          <w:sz w:val="20"/>
        </w:rPr>
        <w:t>1</w:t>
      </w:r>
      <w:r w:rsidR="00A25936">
        <w:rPr>
          <w:rFonts w:ascii="Arial" w:hAnsi="Arial"/>
          <w:sz w:val="20"/>
        </w:rPr>
        <w:t>5</w:t>
      </w:r>
      <w:r w:rsidR="00A25936" w:rsidRPr="00357C35">
        <w:rPr>
          <w:rFonts w:ascii="Arial" w:hAnsi="Arial"/>
          <w:sz w:val="20"/>
          <w:vertAlign w:val="superscript"/>
        </w:rPr>
        <w:t>th</w:t>
      </w:r>
      <w:r w:rsidR="00A25936" w:rsidRPr="00357C35">
        <w:rPr>
          <w:rFonts w:ascii="Arial" w:hAnsi="Arial"/>
          <w:sz w:val="20"/>
        </w:rPr>
        <w:t xml:space="preserve"> </w:t>
      </w:r>
      <w:r w:rsidR="00357C35" w:rsidRPr="00357C35">
        <w:rPr>
          <w:rFonts w:ascii="Arial" w:hAnsi="Arial"/>
          <w:sz w:val="20"/>
        </w:rPr>
        <w:t>December</w:t>
      </w:r>
      <w:r w:rsidRPr="00357C35">
        <w:rPr>
          <w:rFonts w:ascii="Arial" w:hAnsi="Arial"/>
          <w:sz w:val="20"/>
        </w:rPr>
        <w:t xml:space="preserve"> 20</w:t>
      </w:r>
      <w:r w:rsidR="001E0C8B" w:rsidRPr="00357C35">
        <w:rPr>
          <w:rFonts w:ascii="Arial" w:hAnsi="Arial"/>
          <w:sz w:val="20"/>
        </w:rPr>
        <w:t>2</w:t>
      </w:r>
      <w:r w:rsidR="00357C35" w:rsidRPr="00357C35">
        <w:rPr>
          <w:rFonts w:ascii="Arial" w:hAnsi="Arial"/>
          <w:sz w:val="20"/>
        </w:rPr>
        <w:t>2</w:t>
      </w:r>
    </w:p>
    <w:p w14:paraId="7AB2DA17" w14:textId="451FF69D" w:rsidR="005964E6" w:rsidRDefault="005964E6">
      <w:pPr>
        <w:tabs>
          <w:tab w:val="left" w:pos="1134"/>
        </w:tabs>
        <w:spacing w:line="240" w:lineRule="auto"/>
        <w:rPr>
          <w:rFonts w:ascii="Arial" w:hAnsi="Arial"/>
          <w:sz w:val="20"/>
        </w:rPr>
      </w:pPr>
      <w:r>
        <w:rPr>
          <w:rFonts w:ascii="Arial" w:hAnsi="Arial"/>
          <w:sz w:val="20"/>
        </w:rPr>
        <w:t xml:space="preserve">4 </w:t>
      </w:r>
      <w:r w:rsidR="00A25936">
        <w:rPr>
          <w:rFonts w:ascii="Arial" w:hAnsi="Arial"/>
          <w:sz w:val="20"/>
        </w:rPr>
        <w:t xml:space="preserve">  </w:t>
      </w:r>
      <w:r>
        <w:rPr>
          <w:rFonts w:ascii="Arial" w:hAnsi="Arial"/>
          <w:sz w:val="20"/>
        </w:rPr>
        <w:t>Matters arising from the</w:t>
      </w:r>
      <w:r w:rsidR="00357C35">
        <w:rPr>
          <w:rFonts w:ascii="Arial" w:hAnsi="Arial"/>
          <w:sz w:val="20"/>
        </w:rPr>
        <w:t xml:space="preserve"> above</w:t>
      </w:r>
      <w:r>
        <w:rPr>
          <w:rFonts w:ascii="Arial" w:hAnsi="Arial"/>
          <w:sz w:val="20"/>
        </w:rPr>
        <w:t xml:space="preserve"> Minutes</w:t>
      </w:r>
      <w:r w:rsidR="009F77FC">
        <w:rPr>
          <w:rFonts w:ascii="Arial" w:hAnsi="Arial"/>
          <w:sz w:val="20"/>
        </w:rPr>
        <w:t>.</w:t>
      </w:r>
    </w:p>
    <w:p w14:paraId="16E2CC0A" w14:textId="5FF10062" w:rsidR="001E0C8B" w:rsidRDefault="00C649B9">
      <w:pPr>
        <w:spacing w:line="240" w:lineRule="auto"/>
        <w:rPr>
          <w:rFonts w:ascii="Arial" w:hAnsi="Arial"/>
          <w:sz w:val="20"/>
        </w:rPr>
      </w:pPr>
      <w:r>
        <w:rPr>
          <w:rFonts w:ascii="Arial" w:hAnsi="Arial"/>
          <w:sz w:val="20"/>
        </w:rPr>
        <w:t xml:space="preserve">5 </w:t>
      </w:r>
      <w:r w:rsidR="00A25936">
        <w:rPr>
          <w:rFonts w:ascii="Arial" w:hAnsi="Arial"/>
          <w:sz w:val="20"/>
        </w:rPr>
        <w:t xml:space="preserve">  </w:t>
      </w:r>
      <w:r w:rsidR="001E0C8B">
        <w:rPr>
          <w:rFonts w:ascii="Arial" w:hAnsi="Arial"/>
          <w:sz w:val="20"/>
        </w:rPr>
        <w:t>Treasurers Review and presentation of</w:t>
      </w:r>
      <w:r w:rsidR="00BB7105">
        <w:rPr>
          <w:rFonts w:ascii="Arial" w:hAnsi="Arial"/>
          <w:sz w:val="20"/>
        </w:rPr>
        <w:t xml:space="preserve"> the Annual Report and Accounts</w:t>
      </w:r>
    </w:p>
    <w:p w14:paraId="45551BDB" w14:textId="0ECD66BD" w:rsidR="009F77FC" w:rsidRDefault="00C649B9">
      <w:pPr>
        <w:spacing w:line="240" w:lineRule="auto"/>
        <w:rPr>
          <w:rFonts w:ascii="Arial" w:hAnsi="Arial"/>
          <w:sz w:val="20"/>
        </w:rPr>
      </w:pPr>
      <w:r>
        <w:rPr>
          <w:rFonts w:ascii="Arial" w:hAnsi="Arial"/>
          <w:sz w:val="20"/>
        </w:rPr>
        <w:t>6</w:t>
      </w:r>
      <w:r w:rsidR="009F77FC">
        <w:rPr>
          <w:rFonts w:ascii="Arial" w:hAnsi="Arial"/>
          <w:sz w:val="20"/>
        </w:rPr>
        <w:t xml:space="preserve"> </w:t>
      </w:r>
      <w:r w:rsidR="00A25936">
        <w:rPr>
          <w:rFonts w:ascii="Arial" w:hAnsi="Arial"/>
          <w:sz w:val="20"/>
        </w:rPr>
        <w:t xml:space="preserve">  </w:t>
      </w:r>
      <w:r w:rsidR="009F77FC">
        <w:rPr>
          <w:rFonts w:ascii="Arial" w:hAnsi="Arial"/>
          <w:sz w:val="20"/>
        </w:rPr>
        <w:t>Trustees’ comments.</w:t>
      </w:r>
    </w:p>
    <w:p w14:paraId="15BA60A5" w14:textId="300FBF0F" w:rsidR="005964E6" w:rsidRPr="00357C35" w:rsidRDefault="00C649B9">
      <w:pPr>
        <w:spacing w:line="240" w:lineRule="auto"/>
        <w:rPr>
          <w:rFonts w:ascii="Arial" w:hAnsi="Arial"/>
          <w:sz w:val="20"/>
        </w:rPr>
      </w:pPr>
      <w:r>
        <w:rPr>
          <w:rFonts w:ascii="Arial" w:hAnsi="Arial"/>
          <w:sz w:val="20"/>
        </w:rPr>
        <w:t>7</w:t>
      </w:r>
      <w:r w:rsidR="005964E6" w:rsidRPr="00357C35">
        <w:rPr>
          <w:rFonts w:ascii="Arial" w:hAnsi="Arial"/>
          <w:sz w:val="20"/>
        </w:rPr>
        <w:t xml:space="preserve"> </w:t>
      </w:r>
      <w:r w:rsidR="00A25936">
        <w:rPr>
          <w:rFonts w:ascii="Arial" w:hAnsi="Arial"/>
          <w:sz w:val="20"/>
        </w:rPr>
        <w:t xml:space="preserve">  </w:t>
      </w:r>
      <w:r w:rsidR="005964E6" w:rsidRPr="00357C35">
        <w:rPr>
          <w:rFonts w:ascii="Arial" w:hAnsi="Arial"/>
          <w:sz w:val="20"/>
        </w:rPr>
        <w:t>Resolution 1</w:t>
      </w:r>
    </w:p>
    <w:p w14:paraId="2A1A5895" w14:textId="2B491E1A" w:rsidR="005964E6" w:rsidRPr="00357C35" w:rsidRDefault="005964E6">
      <w:pPr>
        <w:pStyle w:val="ListParagraph"/>
        <w:spacing w:line="240" w:lineRule="auto"/>
        <w:ind w:left="0" w:firstLine="720"/>
        <w:rPr>
          <w:rFonts w:ascii="Arial" w:hAnsi="Arial"/>
          <w:sz w:val="20"/>
        </w:rPr>
      </w:pPr>
      <w:r w:rsidRPr="00357C35">
        <w:rPr>
          <w:rFonts w:ascii="Arial" w:hAnsi="Arial"/>
          <w:sz w:val="20"/>
        </w:rPr>
        <w:t>To receive and adopt the Annual Report and Accounts for the year ended March 31</w:t>
      </w:r>
      <w:r w:rsidRPr="00357C35">
        <w:rPr>
          <w:rFonts w:ascii="Arial" w:hAnsi="Arial"/>
          <w:sz w:val="20"/>
          <w:vertAlign w:val="superscript"/>
        </w:rPr>
        <w:t>st</w:t>
      </w:r>
      <w:r w:rsidRPr="00357C35">
        <w:rPr>
          <w:rFonts w:ascii="Arial" w:hAnsi="Arial"/>
          <w:sz w:val="20"/>
        </w:rPr>
        <w:t>20</w:t>
      </w:r>
      <w:r w:rsidR="001E0C8B" w:rsidRPr="00357C35">
        <w:rPr>
          <w:rFonts w:ascii="Arial" w:hAnsi="Arial"/>
          <w:sz w:val="20"/>
        </w:rPr>
        <w:t>2</w:t>
      </w:r>
      <w:r w:rsidR="005A5388" w:rsidRPr="00357C35">
        <w:rPr>
          <w:rFonts w:ascii="Arial" w:hAnsi="Arial"/>
          <w:sz w:val="20"/>
        </w:rPr>
        <w:t>3</w:t>
      </w:r>
      <w:r w:rsidRPr="00357C35">
        <w:rPr>
          <w:rFonts w:ascii="Arial" w:hAnsi="Arial"/>
          <w:sz w:val="20"/>
        </w:rPr>
        <w:t>.</w:t>
      </w:r>
    </w:p>
    <w:p w14:paraId="7C3C11E7" w14:textId="76CD432E" w:rsidR="00357C35" w:rsidRPr="00357C35" w:rsidRDefault="00C649B9" w:rsidP="00357C35">
      <w:pPr>
        <w:pStyle w:val="NoSpacing"/>
        <w:rPr>
          <w:rFonts w:ascii="Arial" w:hAnsi="Arial"/>
          <w:sz w:val="20"/>
        </w:rPr>
      </w:pPr>
      <w:r>
        <w:rPr>
          <w:rFonts w:ascii="Arial" w:hAnsi="Arial"/>
          <w:sz w:val="20"/>
        </w:rPr>
        <w:t>8</w:t>
      </w:r>
      <w:r w:rsidR="00357C35" w:rsidRPr="00357C35">
        <w:rPr>
          <w:rFonts w:ascii="Arial" w:hAnsi="Arial"/>
          <w:sz w:val="20"/>
        </w:rPr>
        <w:t xml:space="preserve"> </w:t>
      </w:r>
      <w:r w:rsidR="00A25936">
        <w:rPr>
          <w:rFonts w:ascii="Arial" w:hAnsi="Arial"/>
          <w:sz w:val="20"/>
        </w:rPr>
        <w:t xml:space="preserve">  </w:t>
      </w:r>
      <w:r w:rsidR="00357C35" w:rsidRPr="00357C35">
        <w:rPr>
          <w:rFonts w:ascii="Arial" w:hAnsi="Arial"/>
          <w:sz w:val="20"/>
        </w:rPr>
        <w:t>Resolution 2</w:t>
      </w:r>
    </w:p>
    <w:p w14:paraId="2787B3AB" w14:textId="77777777" w:rsidR="00357C35" w:rsidRPr="00357C35" w:rsidRDefault="00357C35" w:rsidP="00357C35">
      <w:pPr>
        <w:pStyle w:val="NoSpacing"/>
        <w:rPr>
          <w:rFonts w:ascii="Arial" w:hAnsi="Arial"/>
          <w:sz w:val="20"/>
        </w:rPr>
      </w:pPr>
    </w:p>
    <w:p w14:paraId="7CDF528F" w14:textId="0219BF41" w:rsidR="00357C35" w:rsidRPr="00357C35" w:rsidRDefault="00357C35" w:rsidP="00357C35">
      <w:pPr>
        <w:pStyle w:val="NoSpacing"/>
        <w:rPr>
          <w:rFonts w:ascii="Arial" w:hAnsi="Arial"/>
          <w:sz w:val="20"/>
        </w:rPr>
      </w:pPr>
      <w:r w:rsidRPr="00357C35">
        <w:rPr>
          <w:rFonts w:ascii="Arial" w:hAnsi="Arial"/>
          <w:sz w:val="20"/>
        </w:rPr>
        <w:tab/>
        <w:t xml:space="preserve"> Appointment of </w:t>
      </w:r>
      <w:r w:rsidR="00A25936">
        <w:rPr>
          <w:rFonts w:ascii="Arial" w:hAnsi="Arial"/>
          <w:sz w:val="20"/>
        </w:rPr>
        <w:t xml:space="preserve">Alastair </w:t>
      </w:r>
      <w:r w:rsidRPr="00357C35">
        <w:rPr>
          <w:rFonts w:ascii="Arial" w:hAnsi="Arial"/>
          <w:sz w:val="20"/>
        </w:rPr>
        <w:t>Scarr as Trustee</w:t>
      </w:r>
      <w:r w:rsidR="009F77FC">
        <w:rPr>
          <w:rFonts w:ascii="Arial" w:hAnsi="Arial"/>
          <w:sz w:val="20"/>
        </w:rPr>
        <w:t>.</w:t>
      </w:r>
      <w:r w:rsidRPr="00357C35">
        <w:rPr>
          <w:rFonts w:ascii="Arial" w:hAnsi="Arial"/>
          <w:sz w:val="20"/>
        </w:rPr>
        <w:t xml:space="preserve">     </w:t>
      </w:r>
    </w:p>
    <w:p w14:paraId="6903AA60" w14:textId="77777777" w:rsidR="00357C35" w:rsidRPr="00357C35" w:rsidRDefault="00357C35">
      <w:pPr>
        <w:spacing w:line="240" w:lineRule="auto"/>
        <w:rPr>
          <w:rFonts w:ascii="Arial" w:hAnsi="Arial"/>
          <w:sz w:val="20"/>
        </w:rPr>
      </w:pPr>
    </w:p>
    <w:p w14:paraId="4FC52046" w14:textId="1BF083B4" w:rsidR="005964E6" w:rsidRPr="00357C35" w:rsidRDefault="00C649B9">
      <w:pPr>
        <w:spacing w:line="240" w:lineRule="auto"/>
        <w:rPr>
          <w:rFonts w:ascii="Arial" w:hAnsi="Arial"/>
          <w:sz w:val="20"/>
        </w:rPr>
      </w:pPr>
      <w:r>
        <w:rPr>
          <w:rFonts w:ascii="Arial" w:hAnsi="Arial"/>
          <w:sz w:val="20"/>
        </w:rPr>
        <w:t>9</w:t>
      </w:r>
      <w:r w:rsidR="005964E6" w:rsidRPr="00357C35">
        <w:rPr>
          <w:rFonts w:ascii="Arial" w:hAnsi="Arial"/>
          <w:sz w:val="20"/>
        </w:rPr>
        <w:t xml:space="preserve"> </w:t>
      </w:r>
      <w:r w:rsidR="00A25936">
        <w:rPr>
          <w:rFonts w:ascii="Arial" w:hAnsi="Arial"/>
          <w:sz w:val="20"/>
        </w:rPr>
        <w:t xml:space="preserve">  </w:t>
      </w:r>
      <w:r w:rsidR="005964E6" w:rsidRPr="00357C35">
        <w:rPr>
          <w:rFonts w:ascii="Arial" w:hAnsi="Arial"/>
          <w:sz w:val="20"/>
        </w:rPr>
        <w:t xml:space="preserve">Resolutions </w:t>
      </w:r>
      <w:r w:rsidR="00357C35" w:rsidRPr="00357C35">
        <w:rPr>
          <w:rFonts w:ascii="Arial" w:hAnsi="Arial"/>
          <w:sz w:val="20"/>
        </w:rPr>
        <w:t>3</w:t>
      </w:r>
      <w:r w:rsidR="007D72A9" w:rsidRPr="00357C35">
        <w:rPr>
          <w:rFonts w:ascii="Arial" w:hAnsi="Arial"/>
          <w:sz w:val="20"/>
        </w:rPr>
        <w:t xml:space="preserve"> &amp; </w:t>
      </w:r>
      <w:r w:rsidR="00357C35" w:rsidRPr="00357C35">
        <w:rPr>
          <w:rFonts w:ascii="Arial" w:hAnsi="Arial"/>
          <w:sz w:val="20"/>
        </w:rPr>
        <w:t>4</w:t>
      </w:r>
    </w:p>
    <w:p w14:paraId="5873F698" w14:textId="2492F17F" w:rsidR="005964E6" w:rsidRPr="00357C35" w:rsidRDefault="005964E6">
      <w:pPr>
        <w:spacing w:line="240" w:lineRule="auto"/>
        <w:ind w:left="720"/>
        <w:jc w:val="both"/>
        <w:rPr>
          <w:rFonts w:ascii="Arial" w:hAnsi="Arial"/>
          <w:sz w:val="20"/>
        </w:rPr>
      </w:pPr>
      <w:r w:rsidRPr="00357C35">
        <w:rPr>
          <w:rFonts w:ascii="Arial" w:hAnsi="Arial"/>
          <w:sz w:val="20"/>
        </w:rPr>
        <w:t xml:space="preserve">In accordance with Article 29 of the Association’s Memorandum &amp; Articles of Association, one third of the Trustees are required to retire by rotation each year. In accordance with that article </w:t>
      </w:r>
      <w:r w:rsidR="005A5388" w:rsidRPr="00357C35">
        <w:rPr>
          <w:rFonts w:ascii="Arial" w:hAnsi="Arial"/>
          <w:sz w:val="20"/>
        </w:rPr>
        <w:t>Ton</w:t>
      </w:r>
      <w:r w:rsidR="00E60D3F" w:rsidRPr="00357C35">
        <w:rPr>
          <w:rFonts w:ascii="Arial" w:hAnsi="Arial"/>
          <w:sz w:val="20"/>
        </w:rPr>
        <w:t>y</w:t>
      </w:r>
      <w:r w:rsidR="005A5388" w:rsidRPr="00357C35">
        <w:rPr>
          <w:rFonts w:ascii="Arial" w:hAnsi="Arial"/>
          <w:sz w:val="20"/>
        </w:rPr>
        <w:t xml:space="preserve"> Cassidy</w:t>
      </w:r>
      <w:r w:rsidRPr="00357C35">
        <w:rPr>
          <w:rFonts w:ascii="Arial" w:hAnsi="Arial"/>
          <w:sz w:val="20"/>
        </w:rPr>
        <w:t xml:space="preserve"> and</w:t>
      </w:r>
      <w:r w:rsidR="005A5388" w:rsidRPr="00357C35">
        <w:rPr>
          <w:rFonts w:ascii="Arial" w:hAnsi="Arial"/>
          <w:sz w:val="20"/>
        </w:rPr>
        <w:t xml:space="preserve"> Kevin </w:t>
      </w:r>
      <w:r w:rsidR="00E60D3F" w:rsidRPr="00357C35">
        <w:rPr>
          <w:rFonts w:ascii="Arial" w:hAnsi="Arial"/>
          <w:sz w:val="20"/>
        </w:rPr>
        <w:t xml:space="preserve">Grogan </w:t>
      </w:r>
      <w:r w:rsidRPr="00357C35">
        <w:rPr>
          <w:rFonts w:ascii="Arial" w:hAnsi="Arial"/>
          <w:sz w:val="20"/>
        </w:rPr>
        <w:t xml:space="preserve">retire by </w:t>
      </w:r>
      <w:r w:rsidR="007D72A9" w:rsidRPr="00357C35">
        <w:rPr>
          <w:rFonts w:ascii="Arial" w:hAnsi="Arial"/>
          <w:sz w:val="20"/>
        </w:rPr>
        <w:t>rotation and</w:t>
      </w:r>
      <w:r w:rsidRPr="00357C35">
        <w:rPr>
          <w:rFonts w:ascii="Arial" w:hAnsi="Arial"/>
          <w:sz w:val="20"/>
        </w:rPr>
        <w:t xml:space="preserve"> being eligible offer themselves for re-election.</w:t>
      </w:r>
    </w:p>
    <w:p w14:paraId="73C804E6" w14:textId="2DB6A0D6" w:rsidR="005964E6" w:rsidRPr="00357C35" w:rsidRDefault="005964E6">
      <w:pPr>
        <w:pStyle w:val="NoSpacing"/>
        <w:rPr>
          <w:rFonts w:ascii="Arial" w:hAnsi="Arial"/>
          <w:sz w:val="20"/>
        </w:rPr>
      </w:pPr>
      <w:r w:rsidRPr="00357C35">
        <w:rPr>
          <w:sz w:val="20"/>
        </w:rPr>
        <w:tab/>
      </w:r>
      <w:r w:rsidRPr="00357C35">
        <w:rPr>
          <w:rFonts w:ascii="Arial" w:hAnsi="Arial"/>
          <w:sz w:val="20"/>
        </w:rPr>
        <w:t xml:space="preserve">Resolution </w:t>
      </w:r>
      <w:r w:rsidR="00357C35" w:rsidRPr="00357C35">
        <w:rPr>
          <w:rFonts w:ascii="Arial" w:hAnsi="Arial"/>
          <w:sz w:val="20"/>
        </w:rPr>
        <w:t>3</w:t>
      </w:r>
      <w:r w:rsidRPr="00357C35">
        <w:rPr>
          <w:rFonts w:ascii="Arial" w:hAnsi="Arial"/>
          <w:sz w:val="20"/>
        </w:rPr>
        <w:t xml:space="preserve">   To re-elect </w:t>
      </w:r>
      <w:r w:rsidR="00E60D3F" w:rsidRPr="00357C35">
        <w:rPr>
          <w:rFonts w:ascii="Arial" w:hAnsi="Arial"/>
          <w:sz w:val="20"/>
        </w:rPr>
        <w:t>Tony Cassidy</w:t>
      </w:r>
      <w:r w:rsidRPr="00357C35">
        <w:rPr>
          <w:rFonts w:ascii="Arial" w:hAnsi="Arial"/>
          <w:sz w:val="20"/>
        </w:rPr>
        <w:t xml:space="preserve"> as a Trustee</w:t>
      </w:r>
    </w:p>
    <w:p w14:paraId="5B70EA08" w14:textId="3E66FE77" w:rsidR="005964E6" w:rsidRPr="00357C35" w:rsidRDefault="005964E6">
      <w:pPr>
        <w:pStyle w:val="NoSpacing"/>
        <w:rPr>
          <w:rFonts w:ascii="Arial" w:hAnsi="Arial"/>
          <w:sz w:val="20"/>
        </w:rPr>
      </w:pPr>
      <w:r w:rsidRPr="00357C35">
        <w:rPr>
          <w:rFonts w:ascii="Arial" w:hAnsi="Arial"/>
          <w:sz w:val="20"/>
        </w:rPr>
        <w:tab/>
        <w:t xml:space="preserve">Resolution </w:t>
      </w:r>
      <w:r w:rsidR="00357C35" w:rsidRPr="00357C35">
        <w:rPr>
          <w:rFonts w:ascii="Arial" w:hAnsi="Arial"/>
          <w:sz w:val="20"/>
        </w:rPr>
        <w:t>4</w:t>
      </w:r>
      <w:r w:rsidRPr="00357C35">
        <w:rPr>
          <w:rFonts w:ascii="Arial" w:hAnsi="Arial"/>
          <w:sz w:val="20"/>
        </w:rPr>
        <w:t xml:space="preserve">   To re-elect </w:t>
      </w:r>
      <w:r w:rsidR="00E60D3F" w:rsidRPr="00357C35">
        <w:rPr>
          <w:rFonts w:ascii="Arial" w:hAnsi="Arial"/>
          <w:sz w:val="20"/>
        </w:rPr>
        <w:t xml:space="preserve">Kevin Grogan </w:t>
      </w:r>
      <w:r w:rsidRPr="00357C35">
        <w:rPr>
          <w:rFonts w:ascii="Arial" w:hAnsi="Arial"/>
          <w:sz w:val="20"/>
        </w:rPr>
        <w:t>as a Trustee</w:t>
      </w:r>
    </w:p>
    <w:p w14:paraId="15CF2620" w14:textId="77777777" w:rsidR="005964E6" w:rsidRPr="00357C35" w:rsidRDefault="005964E6">
      <w:pPr>
        <w:pStyle w:val="NoSpacing"/>
        <w:tabs>
          <w:tab w:val="left" w:pos="1134"/>
        </w:tabs>
        <w:rPr>
          <w:rFonts w:ascii="Arial" w:hAnsi="Arial"/>
          <w:sz w:val="20"/>
        </w:rPr>
      </w:pPr>
    </w:p>
    <w:p w14:paraId="28E01740" w14:textId="4646F928" w:rsidR="005964E6" w:rsidRPr="008B2D1F" w:rsidRDefault="005964E6">
      <w:pPr>
        <w:spacing w:line="240" w:lineRule="auto"/>
        <w:rPr>
          <w:rFonts w:ascii="Arial" w:hAnsi="Arial"/>
          <w:sz w:val="20"/>
        </w:rPr>
      </w:pPr>
      <w:r w:rsidRPr="008B2D1F">
        <w:rPr>
          <w:rFonts w:ascii="Arial" w:hAnsi="Arial"/>
          <w:sz w:val="20"/>
        </w:rPr>
        <w:t>1</w:t>
      </w:r>
      <w:r w:rsidR="00C649B9">
        <w:rPr>
          <w:rFonts w:ascii="Arial" w:hAnsi="Arial"/>
          <w:sz w:val="20"/>
        </w:rPr>
        <w:t>0</w:t>
      </w:r>
      <w:r w:rsidRPr="008B2D1F">
        <w:rPr>
          <w:rFonts w:ascii="Arial" w:hAnsi="Arial"/>
          <w:sz w:val="20"/>
        </w:rPr>
        <w:t xml:space="preserve"> </w:t>
      </w:r>
      <w:r w:rsidR="00A25936">
        <w:rPr>
          <w:rFonts w:ascii="Arial" w:hAnsi="Arial"/>
          <w:sz w:val="20"/>
        </w:rPr>
        <w:t xml:space="preserve">  </w:t>
      </w:r>
      <w:r w:rsidRPr="008B2D1F">
        <w:rPr>
          <w:rFonts w:ascii="Arial" w:hAnsi="Arial"/>
          <w:sz w:val="20"/>
        </w:rPr>
        <w:t xml:space="preserve">Resolution </w:t>
      </w:r>
      <w:r w:rsidR="00E60D3F" w:rsidRPr="008B2D1F">
        <w:rPr>
          <w:rFonts w:ascii="Arial" w:hAnsi="Arial"/>
          <w:sz w:val="20"/>
        </w:rPr>
        <w:t>5</w:t>
      </w:r>
      <w:r w:rsidRPr="008B2D1F">
        <w:rPr>
          <w:rFonts w:ascii="Arial" w:hAnsi="Arial"/>
          <w:sz w:val="20"/>
        </w:rPr>
        <w:tab/>
      </w:r>
    </w:p>
    <w:p w14:paraId="37E8C4BF" w14:textId="0C44EF6D" w:rsidR="005964E6" w:rsidRPr="008B2D1F" w:rsidRDefault="005964E6">
      <w:pPr>
        <w:tabs>
          <w:tab w:val="left" w:pos="709"/>
        </w:tabs>
        <w:spacing w:line="240" w:lineRule="auto"/>
        <w:ind w:left="709"/>
        <w:rPr>
          <w:rFonts w:ascii="Arial" w:hAnsi="Arial"/>
          <w:sz w:val="20"/>
        </w:rPr>
      </w:pPr>
      <w:r w:rsidRPr="008B2D1F">
        <w:rPr>
          <w:rFonts w:ascii="Arial" w:hAnsi="Arial"/>
          <w:sz w:val="20"/>
        </w:rPr>
        <w:tab/>
        <w:t>To re-appoint Botting &amp; Co Ltd for the year ending March 20</w:t>
      </w:r>
      <w:r w:rsidR="001E0C8B" w:rsidRPr="008B2D1F">
        <w:rPr>
          <w:rFonts w:ascii="Arial" w:hAnsi="Arial"/>
          <w:sz w:val="20"/>
        </w:rPr>
        <w:t>2</w:t>
      </w:r>
      <w:r w:rsidR="00357C35" w:rsidRPr="008B2D1F">
        <w:rPr>
          <w:rFonts w:ascii="Arial" w:hAnsi="Arial"/>
          <w:sz w:val="20"/>
        </w:rPr>
        <w:t>4</w:t>
      </w:r>
      <w:r w:rsidRPr="008B2D1F">
        <w:rPr>
          <w:rFonts w:ascii="Arial" w:hAnsi="Arial"/>
          <w:sz w:val="20"/>
        </w:rPr>
        <w:t>, and to authorise the Board of Trustees to fix their remuneration.</w:t>
      </w:r>
    </w:p>
    <w:p w14:paraId="77D0ACB3" w14:textId="30CAC854" w:rsidR="005964E6" w:rsidRDefault="005964E6">
      <w:pPr>
        <w:spacing w:line="240" w:lineRule="auto"/>
        <w:rPr>
          <w:rFonts w:ascii="Arial" w:hAnsi="Arial"/>
          <w:sz w:val="20"/>
        </w:rPr>
      </w:pPr>
      <w:proofErr w:type="gramStart"/>
      <w:r>
        <w:rPr>
          <w:rFonts w:ascii="Arial" w:hAnsi="Arial"/>
          <w:sz w:val="20"/>
        </w:rPr>
        <w:t>1</w:t>
      </w:r>
      <w:r w:rsidR="00C649B9">
        <w:rPr>
          <w:rFonts w:ascii="Arial" w:hAnsi="Arial"/>
          <w:sz w:val="20"/>
        </w:rPr>
        <w:t>1</w:t>
      </w:r>
      <w:r>
        <w:rPr>
          <w:rFonts w:ascii="Arial" w:hAnsi="Arial"/>
          <w:sz w:val="20"/>
        </w:rPr>
        <w:t xml:space="preserve">  Any</w:t>
      </w:r>
      <w:proofErr w:type="gramEnd"/>
      <w:r>
        <w:rPr>
          <w:rFonts w:ascii="Arial" w:hAnsi="Arial"/>
          <w:sz w:val="20"/>
        </w:rPr>
        <w:t xml:space="preserve"> Other Business, tabled to the Company Secretary prior to the meeting</w:t>
      </w:r>
      <w:r w:rsidR="00357C35">
        <w:rPr>
          <w:rFonts w:ascii="Arial" w:hAnsi="Arial"/>
          <w:sz w:val="20"/>
        </w:rPr>
        <w:t>.</w:t>
      </w:r>
    </w:p>
    <w:p w14:paraId="1B7E3CA6" w14:textId="77777777" w:rsidR="000F0CD3" w:rsidRDefault="005964E6">
      <w:pPr>
        <w:spacing w:line="240" w:lineRule="auto"/>
        <w:jc w:val="both"/>
        <w:rPr>
          <w:rFonts w:ascii="Arial" w:hAnsi="Arial"/>
          <w:b/>
          <w:sz w:val="20"/>
        </w:rPr>
      </w:pPr>
      <w:r>
        <w:rPr>
          <w:rFonts w:ascii="Arial" w:hAnsi="Arial"/>
          <w:b/>
          <w:sz w:val="20"/>
          <w:highlight w:val="yellow"/>
        </w:rPr>
        <w:t>Please note that only Members of the Association are entitled to vote at the AGM but members of the public are very welcome to attend. Membership Forms will be available prior to the start of the meeting.</w:t>
      </w:r>
    </w:p>
    <w:sectPr w:rsidR="000F0CD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62BC9"/>
    <w:multiLevelType w:val="hybridMultilevel"/>
    <w:tmpl w:val="8DFC71F0"/>
    <w:lvl w:ilvl="0" w:tplc="FFFFFFFF">
      <w:start w:val="1"/>
      <w:numFmt w:val="decimal"/>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4C383A5B"/>
    <w:multiLevelType w:val="hybridMultilevel"/>
    <w:tmpl w:val="2B549184"/>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2DB7F5E"/>
    <w:multiLevelType w:val="hybridMultilevel"/>
    <w:tmpl w:val="A39E606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397432E"/>
    <w:multiLevelType w:val="hybridMultilevel"/>
    <w:tmpl w:val="0DBC621E"/>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3331271">
    <w:abstractNumId w:val="2"/>
  </w:num>
  <w:num w:numId="2" w16cid:durableId="1799298468">
    <w:abstractNumId w:val="0"/>
  </w:num>
  <w:num w:numId="3" w16cid:durableId="1436440632">
    <w:abstractNumId w:val="1"/>
  </w:num>
  <w:num w:numId="4" w16cid:durableId="848328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8B"/>
    <w:rsid w:val="000F0CD3"/>
    <w:rsid w:val="001E0C8B"/>
    <w:rsid w:val="00357C35"/>
    <w:rsid w:val="00533A56"/>
    <w:rsid w:val="005964E6"/>
    <w:rsid w:val="005A5388"/>
    <w:rsid w:val="007D72A9"/>
    <w:rsid w:val="008B2D1F"/>
    <w:rsid w:val="009F77FC"/>
    <w:rsid w:val="00A25936"/>
    <w:rsid w:val="00AF163C"/>
    <w:rsid w:val="00BB7105"/>
    <w:rsid w:val="00C462C8"/>
    <w:rsid w:val="00C649B9"/>
    <w:rsid w:val="00C824B6"/>
    <w:rsid w:val="00E60D3F"/>
    <w:rsid w:val="00EB4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975B"/>
  <w15:chartTrackingRefBased/>
  <w15:docId w15:val="{3961BF20-8DC6-4AC9-9E70-E31BF1B7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qFormat/>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NoSpacing">
    <w:name w:val="No Spacing"/>
    <w:qFormat/>
    <w:rPr>
      <w:sz w:val="22"/>
      <w:szCs w:val="22"/>
      <w:lang w:eastAsia="en-US"/>
    </w:rPr>
  </w:style>
  <w:style w:type="paragraph" w:styleId="Revision">
    <w:name w:val="Revision"/>
    <w:hidden/>
    <w:uiPriority w:val="99"/>
    <w:semiHidden/>
    <w:rsid w:val="00A2593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Haxby &amp; Wigginton Youth &amp; Community Association</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Haxby &amp; Wigginton Youth &amp; Community Association</dc:title>
  <dc:subject/>
  <dc:creator>Pat Wilford</dc:creator>
  <cp:keywords/>
  <cp:lastModifiedBy>Oaken Grove</cp:lastModifiedBy>
  <cp:revision>6</cp:revision>
  <cp:lastPrinted>2015-07-21T18:25:00Z</cp:lastPrinted>
  <dcterms:created xsi:type="dcterms:W3CDTF">2023-11-17T20:21:00Z</dcterms:created>
  <dcterms:modified xsi:type="dcterms:W3CDTF">2023-11-20T11:12:00Z</dcterms:modified>
</cp:coreProperties>
</file>